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726C" w14:textId="04B9118E" w:rsidR="00280485" w:rsidRPr="00106D76" w:rsidRDefault="00280485" w:rsidP="00280485">
      <w:pPr>
        <w:spacing w:after="80"/>
        <w:rPr>
          <w:rFonts w:ascii="Helvetica Neue" w:hAnsi="Helvetica Neue" w:cs="Tahoma"/>
          <w:noProof/>
          <w:lang w:val="ro-RO"/>
        </w:rPr>
      </w:pPr>
      <w:r w:rsidRPr="00106D76">
        <w:rPr>
          <w:rFonts w:ascii="Helvetica Neue" w:hAnsi="Helvetica Neue" w:cs="Tahoma"/>
          <w:noProof/>
          <w:sz w:val="20"/>
          <w:szCs w:val="20"/>
          <w:lang w:val="ro-RO"/>
        </w:rPr>
        <w:t>Către:</w:t>
      </w:r>
      <w:r w:rsidRPr="00106D76">
        <w:rPr>
          <w:rFonts w:ascii="Helvetica Neue" w:hAnsi="Helvetica Neue" w:cs="Tahoma"/>
          <w:b/>
          <w:bCs/>
          <w:noProof/>
          <w:sz w:val="20"/>
          <w:szCs w:val="20"/>
          <w:lang w:val="ro-RO"/>
        </w:rPr>
        <w:t xml:space="preserve"> </w:t>
      </w:r>
      <w:r w:rsidRPr="00106D76">
        <w:rPr>
          <w:rFonts w:ascii="Helvetica Neue" w:hAnsi="Helvetica Neue" w:cs="Tahoma"/>
          <w:i/>
          <w:iCs/>
          <w:noProof/>
          <w:sz w:val="20"/>
          <w:szCs w:val="20"/>
          <w:lang w:val="ro-RO"/>
        </w:rPr>
        <w:t xml:space="preserve">Bursa </w:t>
      </w:r>
      <w:r w:rsidR="00726B69" w:rsidRPr="00106D76">
        <w:rPr>
          <w:rFonts w:ascii="Helvetica Neue" w:hAnsi="Helvetica Neue" w:cs="Tahoma"/>
          <w:i/>
          <w:iCs/>
          <w:noProof/>
          <w:sz w:val="20"/>
          <w:szCs w:val="20"/>
          <w:lang w:val="ro-RO"/>
        </w:rPr>
        <w:t>d</w:t>
      </w:r>
      <w:r w:rsidRPr="00106D76">
        <w:rPr>
          <w:rFonts w:ascii="Helvetica Neue" w:hAnsi="Helvetica Neue" w:cs="Tahoma"/>
          <w:i/>
          <w:iCs/>
          <w:noProof/>
          <w:sz w:val="20"/>
          <w:szCs w:val="20"/>
          <w:lang w:val="ro-RO"/>
        </w:rPr>
        <w:t>e Valori București S.A.</w:t>
      </w:r>
    </w:p>
    <w:p w14:paraId="54125B65" w14:textId="77777777" w:rsidR="00280485" w:rsidRPr="00106D76" w:rsidRDefault="00280485" w:rsidP="00280485">
      <w:pPr>
        <w:spacing w:after="80"/>
        <w:rPr>
          <w:rFonts w:ascii="Helvetica Neue" w:hAnsi="Helvetica Neue" w:cs="Tahoma"/>
          <w:i/>
          <w:iCs/>
          <w:noProof/>
          <w:sz w:val="20"/>
          <w:szCs w:val="20"/>
          <w:lang w:val="ro-RO"/>
        </w:rPr>
      </w:pPr>
      <w:r w:rsidRPr="00106D76">
        <w:rPr>
          <w:rFonts w:ascii="Helvetica Neue" w:hAnsi="Helvetica Neue" w:cs="Tahoma"/>
          <w:i/>
          <w:iCs/>
          <w:noProof/>
          <w:sz w:val="20"/>
          <w:szCs w:val="20"/>
          <w:lang w:val="ro-RO"/>
        </w:rPr>
        <w:t xml:space="preserve">            Autoritatea de Supraveghere Financiară </w:t>
      </w:r>
    </w:p>
    <w:p w14:paraId="189C2AA2" w14:textId="77777777" w:rsidR="005708B5" w:rsidRPr="00106D76" w:rsidRDefault="005708B5" w:rsidP="00280485">
      <w:pPr>
        <w:rPr>
          <w:rFonts w:ascii="Helvetica Neue" w:hAnsi="Helvetica Neue" w:cs="Tahoma"/>
          <w:b/>
          <w:bCs/>
          <w:i/>
          <w:iCs/>
          <w:noProof/>
          <w:lang w:val="ro-RO"/>
        </w:rPr>
      </w:pPr>
    </w:p>
    <w:p w14:paraId="23D5DDDE" w14:textId="6433B5B6" w:rsidR="00104BAE" w:rsidRPr="00106D76" w:rsidRDefault="00280485" w:rsidP="00104BAE">
      <w:pPr>
        <w:spacing w:after="200" w:line="276" w:lineRule="auto"/>
        <w:jc w:val="center"/>
        <w:rPr>
          <w:rFonts w:ascii="Helvetica Neue" w:hAnsi="Helvetica Neue" w:cs="Tahoma"/>
          <w:b/>
          <w:bCs/>
          <w:noProof/>
          <w:sz w:val="44"/>
          <w:szCs w:val="44"/>
          <w:lang w:val="ro-RO"/>
        </w:rPr>
      </w:pPr>
      <w:r w:rsidRPr="00106D76">
        <w:rPr>
          <w:rFonts w:ascii="Helvetica Neue" w:hAnsi="Helvetica Neue" w:cs="Tahoma"/>
          <w:b/>
          <w:bCs/>
          <w:noProof/>
          <w:sz w:val="44"/>
          <w:szCs w:val="44"/>
          <w:lang w:val="ro-RO"/>
        </w:rPr>
        <w:t xml:space="preserve">RAPORT CURENT </w:t>
      </w:r>
      <w:r w:rsidR="0007532C" w:rsidRPr="00106D76">
        <w:rPr>
          <w:rFonts w:ascii="Helvetica Neue" w:hAnsi="Helvetica Neue" w:cs="Tahoma"/>
          <w:b/>
          <w:bCs/>
          <w:noProof/>
          <w:sz w:val="44"/>
          <w:szCs w:val="44"/>
          <w:lang w:val="ro-RO"/>
        </w:rPr>
        <w:t>2</w:t>
      </w:r>
      <w:r w:rsidR="00106D76" w:rsidRPr="00106D76">
        <w:rPr>
          <w:rFonts w:ascii="Helvetica Neue" w:hAnsi="Helvetica Neue" w:cs="Tahoma"/>
          <w:b/>
          <w:bCs/>
          <w:noProof/>
          <w:sz w:val="44"/>
          <w:szCs w:val="44"/>
          <w:lang w:val="ro-RO"/>
        </w:rPr>
        <w:t>5</w:t>
      </w:r>
      <w:r w:rsidRPr="00106D76">
        <w:rPr>
          <w:rFonts w:ascii="Helvetica Neue" w:hAnsi="Helvetica Neue" w:cs="Tahoma"/>
          <w:b/>
          <w:bCs/>
          <w:noProof/>
          <w:sz w:val="44"/>
          <w:szCs w:val="44"/>
          <w:lang w:val="ro-RO"/>
        </w:rPr>
        <w:t>/2021</w:t>
      </w:r>
    </w:p>
    <w:p w14:paraId="791319D8" w14:textId="5EAD4F22" w:rsidR="008A076B" w:rsidRPr="00106D76" w:rsidRDefault="00280485" w:rsidP="00280485">
      <w:pPr>
        <w:jc w:val="both"/>
        <w:rPr>
          <w:rFonts w:ascii="Helvetica Neue" w:hAnsi="Helvetica Neue" w:cs="Tahoma"/>
          <w:bCs/>
          <w:noProof/>
          <w:sz w:val="20"/>
          <w:szCs w:val="20"/>
          <w:lang w:val="ro-RO"/>
        </w:rPr>
      </w:pPr>
      <w:r w:rsidRPr="00106D76">
        <w:rPr>
          <w:rFonts w:ascii="Helvetica Neue" w:hAnsi="Helvetica Neue" w:cs="Tahoma"/>
          <w:bCs/>
          <w:noProof/>
          <w:sz w:val="20"/>
          <w:szCs w:val="20"/>
          <w:lang w:val="ro-RO"/>
        </w:rPr>
        <w:t>Întocmit în conformitate cu Legea nr. 24/2017 privind emitenții de instrumente financiare și operațiuni de piața, Regulamentul ASF nr. 5/2018 privind emitenții de instrumente financiare si operațiuni de piața și/sau Codul Bursei de Valori București pentru Sistemul Multilateral de Tranzacționare.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FE252A" w:rsidRPr="00106D76" w14:paraId="04F80C26" w14:textId="77777777" w:rsidTr="00FE252A">
        <w:tc>
          <w:tcPr>
            <w:tcW w:w="3969" w:type="dxa"/>
          </w:tcPr>
          <w:p w14:paraId="6055A8B0" w14:textId="77777777" w:rsidR="00FE252A" w:rsidRPr="00106D76" w:rsidRDefault="00FE252A" w:rsidP="00FE252A">
            <w:pPr>
              <w:rPr>
                <w:rFonts w:ascii="Helvetica Neue" w:hAnsi="Helvetica Neue" w:cs="Tahoma"/>
                <w:bCs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Cs/>
                <w:noProof/>
                <w:sz w:val="20"/>
                <w:szCs w:val="20"/>
              </w:rPr>
              <w:t>Data raportului</w:t>
            </w:r>
          </w:p>
        </w:tc>
        <w:tc>
          <w:tcPr>
            <w:tcW w:w="5245" w:type="dxa"/>
          </w:tcPr>
          <w:p w14:paraId="3CDBD8B5" w14:textId="77CD2442" w:rsidR="00FE252A" w:rsidRPr="00106D76" w:rsidRDefault="00106D76" w:rsidP="00FE252A">
            <w:pPr>
              <w:rPr>
                <w:rFonts w:ascii="Helvetica Neue" w:hAnsi="Helvetica Neue" w:cs="Tahoma"/>
                <w:b/>
                <w:noProof/>
                <w:sz w:val="20"/>
                <w:szCs w:val="20"/>
              </w:rPr>
            </w:pPr>
            <w:r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>09</w:t>
            </w:r>
            <w:r w:rsidR="007A4610"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>.11</w:t>
            </w:r>
            <w:r w:rsidR="007A6D2E"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>.2</w:t>
            </w:r>
            <w:r w:rsidR="00FE252A"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>021</w:t>
            </w:r>
          </w:p>
        </w:tc>
      </w:tr>
      <w:tr w:rsidR="00FE252A" w:rsidRPr="00106D76" w14:paraId="49CD8592" w14:textId="77777777" w:rsidTr="00FE252A">
        <w:tc>
          <w:tcPr>
            <w:tcW w:w="3969" w:type="dxa"/>
          </w:tcPr>
          <w:p w14:paraId="3AF6B584" w14:textId="77777777" w:rsidR="00FE252A" w:rsidRPr="00106D76" w:rsidRDefault="00FE252A" w:rsidP="00FE252A">
            <w:pPr>
              <w:rPr>
                <w:rFonts w:ascii="Helvetica Neue" w:hAnsi="Helvetica Neue" w:cs="Tahoma"/>
                <w:bCs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Cs/>
                <w:noProof/>
                <w:sz w:val="20"/>
                <w:szCs w:val="20"/>
              </w:rPr>
              <w:t>Denumirea societății</w:t>
            </w:r>
          </w:p>
        </w:tc>
        <w:tc>
          <w:tcPr>
            <w:tcW w:w="5245" w:type="dxa"/>
          </w:tcPr>
          <w:p w14:paraId="234F8CF3" w14:textId="7243E933" w:rsidR="00FE252A" w:rsidRPr="00106D76" w:rsidRDefault="00EE3D89" w:rsidP="00FE252A">
            <w:pPr>
              <w:rPr>
                <w:rFonts w:ascii="Helvetica Neue" w:hAnsi="Helvetica Neue" w:cs="Tahoma"/>
                <w:b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>Agroserv Măriuța</w:t>
            </w:r>
            <w:r w:rsidR="00FE252A"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 xml:space="preserve"> S.A.</w:t>
            </w:r>
          </w:p>
        </w:tc>
      </w:tr>
      <w:tr w:rsidR="00FE252A" w:rsidRPr="00106D76" w14:paraId="69F6BC7F" w14:textId="77777777" w:rsidTr="00FE252A">
        <w:tc>
          <w:tcPr>
            <w:tcW w:w="3969" w:type="dxa"/>
          </w:tcPr>
          <w:p w14:paraId="6C8A122B" w14:textId="77777777" w:rsidR="00FE252A" w:rsidRPr="00106D76" w:rsidRDefault="00FE252A" w:rsidP="00FE252A">
            <w:pPr>
              <w:rPr>
                <w:rFonts w:ascii="Helvetica Neue" w:hAnsi="Helvetica Neue" w:cs="Tahoma"/>
                <w:bCs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Cs/>
                <w:noProof/>
                <w:sz w:val="20"/>
                <w:szCs w:val="20"/>
              </w:rPr>
              <w:t>Sediul social</w:t>
            </w:r>
          </w:p>
        </w:tc>
        <w:tc>
          <w:tcPr>
            <w:tcW w:w="5245" w:type="dxa"/>
          </w:tcPr>
          <w:p w14:paraId="30989656" w14:textId="1D782EC4" w:rsidR="00FE252A" w:rsidRPr="00106D76" w:rsidRDefault="00EE3D89" w:rsidP="00FE252A">
            <w:pPr>
              <w:rPr>
                <w:rFonts w:ascii="Helvetica Neue" w:hAnsi="Helvetica Neue" w:cs="Tahoma"/>
                <w:b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 xml:space="preserve">Ferma Zootehnică, Str. Primariei nr.42, Dragoesti, </w:t>
            </w:r>
            <w:r w:rsidR="00C42B2D"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>Ialomita</w:t>
            </w:r>
            <w:r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>, Romania</w:t>
            </w:r>
          </w:p>
        </w:tc>
      </w:tr>
      <w:tr w:rsidR="00FE252A" w:rsidRPr="00106D76" w14:paraId="35F6C4DA" w14:textId="77777777" w:rsidTr="00FE252A">
        <w:tc>
          <w:tcPr>
            <w:tcW w:w="3969" w:type="dxa"/>
          </w:tcPr>
          <w:p w14:paraId="39AA4FC5" w14:textId="77777777" w:rsidR="00FE252A" w:rsidRPr="00106D76" w:rsidRDefault="00FE252A" w:rsidP="00FE252A">
            <w:pPr>
              <w:rPr>
                <w:rFonts w:ascii="Helvetica Neue" w:hAnsi="Helvetica Neue" w:cs="Tahoma"/>
                <w:bCs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Cs/>
                <w:noProof/>
                <w:sz w:val="20"/>
                <w:szCs w:val="20"/>
              </w:rPr>
              <w:t>Telefon</w:t>
            </w:r>
          </w:p>
        </w:tc>
        <w:tc>
          <w:tcPr>
            <w:tcW w:w="5245" w:type="dxa"/>
          </w:tcPr>
          <w:p w14:paraId="7A4ED0FA" w14:textId="1B1FD324" w:rsidR="00FE252A" w:rsidRPr="00106D76" w:rsidRDefault="00EE3D89" w:rsidP="00FE252A">
            <w:pPr>
              <w:rPr>
                <w:rFonts w:ascii="Helvetica Neue" w:hAnsi="Helvetica Neue" w:cs="Tahoma"/>
                <w:b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>0722 326 953</w:t>
            </w:r>
          </w:p>
        </w:tc>
      </w:tr>
      <w:tr w:rsidR="00C42B2D" w:rsidRPr="00106D76" w14:paraId="7FBFFC40" w14:textId="77777777" w:rsidTr="00AF3A1C">
        <w:trPr>
          <w:trHeight w:val="306"/>
        </w:trPr>
        <w:tc>
          <w:tcPr>
            <w:tcW w:w="3969" w:type="dxa"/>
          </w:tcPr>
          <w:p w14:paraId="56EABCEE" w14:textId="20628790" w:rsidR="00C42B2D" w:rsidRPr="00106D76" w:rsidRDefault="00C42B2D" w:rsidP="00C42B2D">
            <w:pPr>
              <w:rPr>
                <w:rFonts w:ascii="Helvetica Neue" w:hAnsi="Helvetica Neue" w:cs="Tahoma"/>
                <w:bCs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Cs/>
                <w:noProof/>
                <w:sz w:val="20"/>
                <w:szCs w:val="20"/>
              </w:rPr>
              <w:t>Email</w:t>
            </w:r>
          </w:p>
        </w:tc>
        <w:tc>
          <w:tcPr>
            <w:tcW w:w="5245" w:type="dxa"/>
          </w:tcPr>
          <w:p w14:paraId="5E42682C" w14:textId="16FC004A" w:rsidR="00C42B2D" w:rsidRPr="00106D76" w:rsidRDefault="0032522B" w:rsidP="00AF3A1C">
            <w:pPr>
              <w:rPr>
                <w:rFonts w:ascii="Helvetica Neue" w:hAnsi="Helvetica Neue" w:cs="Tahoma"/>
                <w:b/>
                <w:noProof/>
                <w:sz w:val="20"/>
                <w:szCs w:val="20"/>
              </w:rPr>
            </w:pPr>
            <w:hyperlink r:id="rId7" w:history="1">
              <w:r w:rsidR="00C42B2D" w:rsidRPr="00106D76">
                <w:rPr>
                  <w:rFonts w:ascii="Helvetica Neue" w:hAnsi="Helvetica Neue" w:cs="Tahoma"/>
                  <w:b/>
                  <w:noProof/>
                  <w:sz w:val="20"/>
                  <w:szCs w:val="20"/>
                </w:rPr>
                <w:t>ir@milkfarm.eu</w:t>
              </w:r>
            </w:hyperlink>
            <w:r w:rsidR="00C42B2D"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AF3A1C" w:rsidRPr="00106D76" w14:paraId="77845755" w14:textId="77777777" w:rsidTr="00FE252A">
        <w:tc>
          <w:tcPr>
            <w:tcW w:w="3969" w:type="dxa"/>
          </w:tcPr>
          <w:p w14:paraId="039A4E78" w14:textId="5E5606A1" w:rsidR="00AF3A1C" w:rsidRPr="00106D76" w:rsidRDefault="00AF3A1C" w:rsidP="00C42B2D">
            <w:pPr>
              <w:rPr>
                <w:rFonts w:ascii="Helvetica Neue" w:hAnsi="Helvetica Neue" w:cs="Tahoma"/>
                <w:bCs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Cs/>
                <w:noProof/>
                <w:sz w:val="20"/>
                <w:szCs w:val="20"/>
              </w:rPr>
              <w:t>Website</w:t>
            </w:r>
          </w:p>
        </w:tc>
        <w:tc>
          <w:tcPr>
            <w:tcW w:w="5245" w:type="dxa"/>
          </w:tcPr>
          <w:p w14:paraId="51C11661" w14:textId="457B2F1F" w:rsidR="00AF3A1C" w:rsidRPr="00106D76" w:rsidRDefault="00AF3A1C" w:rsidP="00C42B2D">
            <w:pPr>
              <w:rPr>
                <w:noProof/>
              </w:rPr>
            </w:pPr>
            <w:r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>www.laptariacucaimac.ro</w:t>
            </w:r>
          </w:p>
        </w:tc>
      </w:tr>
      <w:tr w:rsidR="00FE252A" w:rsidRPr="00106D76" w14:paraId="766F7579" w14:textId="77777777" w:rsidTr="00FE252A">
        <w:tc>
          <w:tcPr>
            <w:tcW w:w="3969" w:type="dxa"/>
          </w:tcPr>
          <w:p w14:paraId="033D2B53" w14:textId="77777777" w:rsidR="00FE252A" w:rsidRPr="00106D76" w:rsidRDefault="00FE252A" w:rsidP="00FE252A">
            <w:pPr>
              <w:rPr>
                <w:rFonts w:ascii="Helvetica Neue" w:hAnsi="Helvetica Neue" w:cs="Tahoma"/>
                <w:bCs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Cs/>
                <w:noProof/>
                <w:sz w:val="20"/>
                <w:szCs w:val="20"/>
              </w:rPr>
              <w:t>Nr. înreg. la ONRC</w:t>
            </w:r>
          </w:p>
        </w:tc>
        <w:tc>
          <w:tcPr>
            <w:tcW w:w="5245" w:type="dxa"/>
          </w:tcPr>
          <w:p w14:paraId="758C3E35" w14:textId="480E8938" w:rsidR="00FE252A" w:rsidRPr="00106D76" w:rsidRDefault="00EE3D89" w:rsidP="00FE252A">
            <w:pPr>
              <w:rPr>
                <w:rFonts w:ascii="Helvetica Neue" w:hAnsi="Helvetica Neue" w:cs="Tahoma"/>
                <w:b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>J21/195/2008</w:t>
            </w:r>
          </w:p>
        </w:tc>
      </w:tr>
      <w:tr w:rsidR="00FE252A" w:rsidRPr="00106D76" w14:paraId="40396501" w14:textId="77777777" w:rsidTr="00FE252A">
        <w:tc>
          <w:tcPr>
            <w:tcW w:w="3969" w:type="dxa"/>
          </w:tcPr>
          <w:p w14:paraId="2CFA8929" w14:textId="77777777" w:rsidR="00FE252A" w:rsidRPr="00106D76" w:rsidRDefault="00FE252A" w:rsidP="00FE252A">
            <w:pPr>
              <w:rPr>
                <w:rFonts w:ascii="Helvetica Neue" w:hAnsi="Helvetica Neue" w:cs="Tahoma"/>
                <w:bCs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Cs/>
                <w:noProof/>
                <w:sz w:val="20"/>
                <w:szCs w:val="20"/>
              </w:rPr>
              <w:t>Cod unic de înregistrare</w:t>
            </w:r>
          </w:p>
        </w:tc>
        <w:tc>
          <w:tcPr>
            <w:tcW w:w="5245" w:type="dxa"/>
          </w:tcPr>
          <w:p w14:paraId="24D86FE0" w14:textId="1890C3D3" w:rsidR="00FE252A" w:rsidRPr="00106D76" w:rsidRDefault="00EE3D89" w:rsidP="00FE252A">
            <w:pPr>
              <w:rPr>
                <w:rFonts w:ascii="Helvetica Neue" w:hAnsi="Helvetica Neue" w:cs="Tahoma"/>
                <w:b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>RO 6363609</w:t>
            </w:r>
          </w:p>
        </w:tc>
      </w:tr>
      <w:tr w:rsidR="00FE252A" w:rsidRPr="00106D76" w14:paraId="3D786D6D" w14:textId="77777777" w:rsidTr="00FE252A">
        <w:tc>
          <w:tcPr>
            <w:tcW w:w="3969" w:type="dxa"/>
          </w:tcPr>
          <w:p w14:paraId="74E4BD0A" w14:textId="77777777" w:rsidR="00FE252A" w:rsidRPr="00106D76" w:rsidRDefault="00FE252A" w:rsidP="00FE252A">
            <w:pPr>
              <w:rPr>
                <w:rFonts w:ascii="Helvetica Neue" w:hAnsi="Helvetica Neue" w:cs="Tahoma"/>
                <w:bCs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Cs/>
                <w:noProof/>
                <w:sz w:val="20"/>
                <w:szCs w:val="20"/>
              </w:rPr>
              <w:t>Capital social subscris și vărsat</w:t>
            </w:r>
          </w:p>
        </w:tc>
        <w:tc>
          <w:tcPr>
            <w:tcW w:w="5245" w:type="dxa"/>
          </w:tcPr>
          <w:p w14:paraId="6551D132" w14:textId="2023CB04" w:rsidR="00FE252A" w:rsidRPr="00106D76" w:rsidRDefault="001E0E65" w:rsidP="00FE252A">
            <w:pPr>
              <w:rPr>
                <w:rFonts w:ascii="Helvetica Neue" w:hAnsi="Helvetica Neue" w:cs="Tahoma"/>
                <w:b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>1.038.612</w:t>
            </w:r>
            <w:r w:rsidR="00EE3D89"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 xml:space="preserve"> </w:t>
            </w:r>
            <w:r w:rsidR="00FE252A"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>lei</w:t>
            </w:r>
          </w:p>
        </w:tc>
      </w:tr>
      <w:tr w:rsidR="00FE252A" w:rsidRPr="00106D76" w14:paraId="5BAB7D5D" w14:textId="77777777" w:rsidTr="00FE252A">
        <w:trPr>
          <w:trHeight w:val="65"/>
        </w:trPr>
        <w:tc>
          <w:tcPr>
            <w:tcW w:w="3969" w:type="dxa"/>
          </w:tcPr>
          <w:p w14:paraId="500AD1A7" w14:textId="77777777" w:rsidR="00FE252A" w:rsidRPr="00106D76" w:rsidRDefault="00FE252A" w:rsidP="00FE252A">
            <w:pPr>
              <w:rPr>
                <w:rFonts w:ascii="Helvetica Neue" w:hAnsi="Helvetica Neue" w:cs="Tahoma"/>
                <w:bCs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Cs/>
                <w:noProof/>
                <w:sz w:val="20"/>
                <w:szCs w:val="20"/>
              </w:rPr>
              <w:t>Număr de acțiuni</w:t>
            </w:r>
          </w:p>
        </w:tc>
        <w:tc>
          <w:tcPr>
            <w:tcW w:w="5245" w:type="dxa"/>
          </w:tcPr>
          <w:p w14:paraId="5F0A2F7C" w14:textId="22D8A178" w:rsidR="00FE252A" w:rsidRPr="00106D76" w:rsidRDefault="004E577F" w:rsidP="00FE252A">
            <w:pPr>
              <w:rPr>
                <w:rFonts w:ascii="Helvetica Neue" w:hAnsi="Helvetica Neue" w:cs="Tahoma"/>
                <w:b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>10.386.120</w:t>
            </w:r>
          </w:p>
        </w:tc>
      </w:tr>
      <w:tr w:rsidR="00FE252A" w:rsidRPr="00106D76" w14:paraId="57CBEA2F" w14:textId="77777777" w:rsidTr="00FE252A">
        <w:trPr>
          <w:trHeight w:val="67"/>
        </w:trPr>
        <w:tc>
          <w:tcPr>
            <w:tcW w:w="3969" w:type="dxa"/>
          </w:tcPr>
          <w:p w14:paraId="5CF52EBA" w14:textId="004E1A91" w:rsidR="00FE252A" w:rsidRPr="00106D76" w:rsidRDefault="00C42B2D" w:rsidP="00FE252A">
            <w:pPr>
              <w:rPr>
                <w:rFonts w:ascii="Helvetica Neue" w:hAnsi="Helvetica Neue" w:cs="Tahoma"/>
                <w:bCs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Cs/>
                <w:noProof/>
                <w:sz w:val="20"/>
                <w:szCs w:val="20"/>
              </w:rPr>
              <w:t>Piața de tranzacționare</w:t>
            </w:r>
          </w:p>
        </w:tc>
        <w:tc>
          <w:tcPr>
            <w:tcW w:w="5245" w:type="dxa"/>
          </w:tcPr>
          <w:p w14:paraId="75830BB0" w14:textId="77777777" w:rsidR="00FE252A" w:rsidRPr="00106D76" w:rsidRDefault="00C42B2D" w:rsidP="00FE252A">
            <w:pPr>
              <w:rPr>
                <w:rFonts w:ascii="Helvetica Neue" w:hAnsi="Helvetica Neue" w:cs="Tahoma"/>
                <w:b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 xml:space="preserve">Acțiuni: MTS AeRO Premium, simbol </w:t>
            </w:r>
            <w:r w:rsidR="00EE3D89"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>MILK</w:t>
            </w:r>
          </w:p>
          <w:p w14:paraId="00F0E871" w14:textId="77777777" w:rsidR="00C42B2D" w:rsidRPr="00106D76" w:rsidRDefault="00C42B2D" w:rsidP="00FE252A">
            <w:pPr>
              <w:rPr>
                <w:rFonts w:ascii="Helvetica Neue" w:hAnsi="Helvetica Neue" w:cs="Tahoma"/>
                <w:b/>
                <w:noProof/>
                <w:sz w:val="20"/>
                <w:szCs w:val="20"/>
              </w:rPr>
            </w:pPr>
            <w:r w:rsidRPr="00106D76">
              <w:rPr>
                <w:rFonts w:ascii="Helvetica Neue" w:hAnsi="Helvetica Neue" w:cs="Tahoma"/>
                <w:b/>
                <w:noProof/>
                <w:sz w:val="20"/>
                <w:szCs w:val="20"/>
              </w:rPr>
              <w:t>Obligațiuni: Bonds-SMT, simbol MILK25E</w:t>
            </w:r>
          </w:p>
          <w:p w14:paraId="55B0C6DA" w14:textId="12CA9633" w:rsidR="00B147B6" w:rsidRPr="00106D76" w:rsidRDefault="00B147B6" w:rsidP="00FE252A">
            <w:pPr>
              <w:rPr>
                <w:rFonts w:ascii="Helvetica Neue" w:hAnsi="Helvetica Neue" w:cs="Tahoma"/>
                <w:b/>
                <w:noProof/>
                <w:sz w:val="20"/>
                <w:szCs w:val="20"/>
              </w:rPr>
            </w:pPr>
          </w:p>
        </w:tc>
      </w:tr>
    </w:tbl>
    <w:p w14:paraId="2CCF767F" w14:textId="055521D1" w:rsidR="0019668F" w:rsidRPr="00106D76" w:rsidRDefault="00E64BA4" w:rsidP="0019668F">
      <w:pPr>
        <w:shd w:val="clear" w:color="auto" w:fill="FFFFFF"/>
        <w:spacing w:before="160"/>
        <w:jc w:val="both"/>
        <w:rPr>
          <w:rFonts w:asciiTheme="minorHAnsi" w:eastAsia="Times New Roman" w:hAnsiTheme="minorHAnsi" w:cs="Tahoma"/>
          <w:noProof/>
          <w:sz w:val="20"/>
          <w:szCs w:val="20"/>
          <w:lang w:val="ro-RO" w:eastAsia="en-GB"/>
        </w:rPr>
      </w:pPr>
      <w:r w:rsidRPr="00106D76">
        <w:rPr>
          <w:rFonts w:ascii="Helvetica Neue" w:eastAsia="Times New Roman" w:hAnsi="Helvetica Neue" w:cs="Tahoma"/>
          <w:b/>
          <w:bCs/>
          <w:noProof/>
          <w:sz w:val="20"/>
          <w:szCs w:val="20"/>
          <w:u w:val="single"/>
          <w:lang w:val="ro-RO" w:eastAsia="en-GB"/>
        </w:rPr>
        <w:t>Evenimente importante de raportat:</w:t>
      </w:r>
      <w:r w:rsidRPr="00106D76">
        <w:rPr>
          <w:rFonts w:ascii="Helvetica Neue" w:eastAsia="Times New Roman" w:hAnsi="Helvetica Neue" w:cs="Tahoma"/>
          <w:b/>
          <w:bCs/>
          <w:noProof/>
          <w:sz w:val="20"/>
          <w:szCs w:val="20"/>
          <w:lang w:val="ro-RO" w:eastAsia="en-GB"/>
        </w:rPr>
        <w:t xml:space="preserve"> </w:t>
      </w:r>
      <w:r w:rsidR="00106D76" w:rsidRPr="00106D76"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>Actualizare calendar financiar</w:t>
      </w:r>
      <w:r w:rsidR="00106D76"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 xml:space="preserve"> 2021</w:t>
      </w:r>
    </w:p>
    <w:p w14:paraId="4D15322C" w14:textId="52B97DEA" w:rsidR="00826539" w:rsidRPr="00106D76" w:rsidRDefault="007A6D2E" w:rsidP="00106D76">
      <w:pPr>
        <w:shd w:val="clear" w:color="auto" w:fill="FFFFFF"/>
        <w:spacing w:before="160"/>
        <w:jc w:val="both"/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</w:pPr>
      <w:r w:rsidRPr="00106D76"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 xml:space="preserve">Conducerea </w:t>
      </w:r>
      <w:r w:rsidR="00CC48BD" w:rsidRPr="00106D76"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>Agroserv Măriuța</w:t>
      </w:r>
      <w:r w:rsidRPr="00106D76"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 xml:space="preserve"> S.A. (denumit</w:t>
      </w:r>
      <w:r w:rsidR="0042658B" w:rsidRPr="00106D76"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>ă</w:t>
      </w:r>
      <w:r w:rsidRPr="00106D76"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 xml:space="preserve"> </w:t>
      </w:r>
      <w:r w:rsidR="0042658B" w:rsidRPr="00106D76"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>î</w:t>
      </w:r>
      <w:r w:rsidRPr="00106D76"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 xml:space="preserve">n continuare „Compania”) </w:t>
      </w:r>
      <w:r w:rsidR="00106D76" w:rsidRPr="00106D76"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>informeaza investitorii cu privire la actualizarea calendarului financiar 2021 al Companiei astfel: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6804"/>
        <w:gridCol w:w="2546"/>
      </w:tblGrid>
      <w:tr w:rsidR="00106D76" w14:paraId="05826981" w14:textId="77777777" w:rsidTr="00106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404FAF0D" w14:textId="734D5869" w:rsidR="00106D76" w:rsidRDefault="00106D76" w:rsidP="00826539">
            <w:pPr>
              <w:spacing w:before="160"/>
              <w:jc w:val="both"/>
              <w:rPr>
                <w:rFonts w:ascii="Helvetica Neue" w:eastAsia="Times New Roman" w:hAnsi="Helvetica Neue" w:cs="Tahoma"/>
                <w:noProof/>
                <w:sz w:val="20"/>
                <w:szCs w:val="20"/>
                <w:lang w:val="ro-RO" w:eastAsia="en-GB"/>
              </w:rPr>
            </w:pPr>
            <w:r>
              <w:rPr>
                <w:rFonts w:ascii="Helvetica Neue" w:eastAsia="Times New Roman" w:hAnsi="Helvetica Neue" w:cs="Tahoma"/>
                <w:noProof/>
                <w:sz w:val="20"/>
                <w:szCs w:val="20"/>
                <w:lang w:val="ro-RO" w:eastAsia="en-GB"/>
              </w:rPr>
              <w:t>Eveniment</w:t>
            </w:r>
          </w:p>
        </w:tc>
        <w:tc>
          <w:tcPr>
            <w:tcW w:w="2546" w:type="dxa"/>
          </w:tcPr>
          <w:p w14:paraId="4BFB5F43" w14:textId="7A87CD6B" w:rsidR="00106D76" w:rsidRDefault="00106D76" w:rsidP="00106D76">
            <w:pPr>
              <w:spacing w:before="1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ahoma"/>
                <w:noProof/>
                <w:sz w:val="20"/>
                <w:szCs w:val="20"/>
                <w:lang w:val="ro-RO" w:eastAsia="en-GB"/>
              </w:rPr>
            </w:pPr>
            <w:r>
              <w:rPr>
                <w:rFonts w:ascii="Helvetica Neue" w:eastAsia="Times New Roman" w:hAnsi="Helvetica Neue" w:cs="Tahoma"/>
                <w:noProof/>
                <w:sz w:val="20"/>
                <w:szCs w:val="20"/>
                <w:lang w:val="ro-RO" w:eastAsia="en-GB"/>
              </w:rPr>
              <w:t>Data</w:t>
            </w:r>
          </w:p>
        </w:tc>
      </w:tr>
      <w:tr w:rsidR="00106D76" w14:paraId="6B7CE5C8" w14:textId="77777777" w:rsidTr="0010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14:paraId="77163D5F" w14:textId="27D7287D" w:rsidR="00106D76" w:rsidRDefault="00106D76" w:rsidP="00826539">
            <w:pPr>
              <w:spacing w:before="160"/>
              <w:jc w:val="both"/>
              <w:rPr>
                <w:rFonts w:ascii="Helvetica Neue" w:eastAsia="Times New Roman" w:hAnsi="Helvetica Neue" w:cs="Tahoma"/>
                <w:noProof/>
                <w:sz w:val="20"/>
                <w:szCs w:val="20"/>
                <w:lang w:val="ro-RO" w:eastAsia="en-GB"/>
              </w:rPr>
            </w:pPr>
            <w:r w:rsidRPr="00106D76">
              <w:rPr>
                <w:rFonts w:ascii="Helvetica Neue" w:eastAsia="Times New Roman" w:hAnsi="Helvetica Neue" w:cs="Tahoma"/>
                <w:b w:val="0"/>
                <w:bCs w:val="0"/>
                <w:noProof/>
                <w:sz w:val="20"/>
                <w:szCs w:val="20"/>
                <w:lang w:val="ro-RO" w:eastAsia="en-GB"/>
              </w:rPr>
              <w:t xml:space="preserve">Publicarea raportului financiar trimestrial pentru al treilea trimestru al anului 2021 („T3 2021”), </w:t>
            </w:r>
            <w:r w:rsidR="00D115CC">
              <w:rPr>
                <w:rFonts w:ascii="Helvetica Neue" w:eastAsia="Times New Roman" w:hAnsi="Helvetica Neue" w:cs="Tahoma"/>
                <w:b w:val="0"/>
                <w:bCs w:val="0"/>
                <w:noProof/>
                <w:sz w:val="20"/>
                <w:szCs w:val="20"/>
                <w:lang w:val="ro-RO" w:eastAsia="en-GB"/>
              </w:rPr>
              <w:t>î</w:t>
            </w:r>
            <w:r w:rsidRPr="00106D76">
              <w:rPr>
                <w:rFonts w:ascii="Helvetica Neue" w:eastAsia="Times New Roman" w:hAnsi="Helvetica Neue" w:cs="Tahoma"/>
                <w:b w:val="0"/>
                <w:bCs w:val="0"/>
                <w:noProof/>
                <w:sz w:val="20"/>
                <w:szCs w:val="20"/>
                <w:lang w:val="ro-RO" w:eastAsia="en-GB"/>
              </w:rPr>
              <w:t>ncheiat la 30 septembrie 2021</w:t>
            </w:r>
          </w:p>
        </w:tc>
        <w:tc>
          <w:tcPr>
            <w:tcW w:w="2546" w:type="dxa"/>
          </w:tcPr>
          <w:p w14:paraId="2B3D589A" w14:textId="043910AA" w:rsidR="00106D76" w:rsidRDefault="00106D76" w:rsidP="00D115CC">
            <w:pPr>
              <w:spacing w:before="1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ahoma"/>
                <w:noProof/>
                <w:sz w:val="20"/>
                <w:szCs w:val="20"/>
                <w:lang w:val="ro-RO" w:eastAsia="en-GB"/>
              </w:rPr>
            </w:pPr>
            <w:r>
              <w:rPr>
                <w:rFonts w:ascii="Helvetica Neue" w:eastAsia="Times New Roman" w:hAnsi="Helvetica Neue" w:cs="Tahoma"/>
                <w:noProof/>
                <w:sz w:val="20"/>
                <w:szCs w:val="20"/>
                <w:lang w:val="ro-RO" w:eastAsia="en-GB"/>
              </w:rPr>
              <w:t>24.11.2021</w:t>
            </w:r>
          </w:p>
        </w:tc>
      </w:tr>
    </w:tbl>
    <w:p w14:paraId="1772EA93" w14:textId="77777777" w:rsidR="00106D76" w:rsidRDefault="00106D76" w:rsidP="00106D76">
      <w:pPr>
        <w:shd w:val="clear" w:color="auto" w:fill="FFFFFF"/>
        <w:spacing w:before="160"/>
        <w:jc w:val="both"/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</w:pPr>
    </w:p>
    <w:p w14:paraId="4473224A" w14:textId="7A713C3A" w:rsidR="00106D76" w:rsidRPr="00106D76" w:rsidRDefault="00106D76" w:rsidP="00106D76">
      <w:pPr>
        <w:shd w:val="clear" w:color="auto" w:fill="FFFFFF"/>
        <w:spacing w:before="160"/>
        <w:jc w:val="both"/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</w:pPr>
      <w:r w:rsidRPr="00106D76"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 xml:space="preserve">Raportul va fi publicat </w:t>
      </w:r>
      <w:r w:rsidR="00772111"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>î</w:t>
      </w:r>
      <w:r w:rsidRPr="00106D76"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>nainte de deschiderea pie</w:t>
      </w:r>
      <w:r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>ț</w:t>
      </w:r>
      <w:r w:rsidRPr="00106D76"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>ei.</w:t>
      </w:r>
    </w:p>
    <w:p w14:paraId="5338DB9A" w14:textId="5F24C6C7" w:rsidR="00826539" w:rsidRDefault="00106D76" w:rsidP="00106D76">
      <w:pPr>
        <w:shd w:val="clear" w:color="auto" w:fill="FFFFFF"/>
        <w:spacing w:before="160"/>
        <w:jc w:val="both"/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</w:pPr>
      <w:r w:rsidRPr="00106D76"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>Conducerea a decis s</w:t>
      </w:r>
      <w:r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>ă</w:t>
      </w:r>
      <w:r w:rsidRPr="00106D76"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  <w:t xml:space="preserve"> publice raportul pe T3 pentru a oferi investitorilor acces la cele mai recente rezultate financiare ale Companiei.</w:t>
      </w:r>
    </w:p>
    <w:p w14:paraId="0BB2CE5B" w14:textId="77777777" w:rsidR="00106D76" w:rsidRPr="00106D76" w:rsidRDefault="00106D76" w:rsidP="00106D76">
      <w:pPr>
        <w:shd w:val="clear" w:color="auto" w:fill="FFFFFF"/>
        <w:spacing w:before="160"/>
        <w:jc w:val="both"/>
        <w:rPr>
          <w:rFonts w:ascii="Helvetica Neue" w:eastAsia="Times New Roman" w:hAnsi="Helvetica Neue" w:cs="Tahoma"/>
          <w:noProof/>
          <w:sz w:val="20"/>
          <w:szCs w:val="20"/>
          <w:lang w:val="ro-RO" w:eastAsia="en-GB"/>
        </w:rPr>
      </w:pPr>
    </w:p>
    <w:p w14:paraId="18B0CCD7" w14:textId="167BE949" w:rsidR="00595A7C" w:rsidRPr="00106D76" w:rsidRDefault="00595A7C" w:rsidP="00595A7C">
      <w:pPr>
        <w:rPr>
          <w:rFonts w:ascii="Helvetica Neue" w:hAnsi="Helvetica Neue" w:cs="Tahoma"/>
          <w:noProof/>
          <w:sz w:val="20"/>
          <w:szCs w:val="20"/>
          <w:lang w:val="ro-RO" w:eastAsia="ro-RO"/>
        </w:rPr>
      </w:pPr>
      <w:r w:rsidRPr="00106D76">
        <w:rPr>
          <w:rFonts w:ascii="Helvetica Neue" w:hAnsi="Helvetica Neue" w:cs="Tahoma"/>
          <w:noProof/>
          <w:sz w:val="20"/>
          <w:szCs w:val="20"/>
          <w:lang w:val="ro-RO" w:eastAsia="ro-RO"/>
        </w:rPr>
        <w:t>Șerban Nicușor</w:t>
      </w:r>
    </w:p>
    <w:p w14:paraId="70E272C6" w14:textId="0FDF79F9" w:rsidR="00595A7C" w:rsidRPr="00106D76" w:rsidRDefault="00595A7C" w:rsidP="00595A7C">
      <w:pPr>
        <w:rPr>
          <w:rFonts w:ascii="Helvetica Neue" w:hAnsi="Helvetica Neue" w:cs="Tahoma"/>
          <w:noProof/>
          <w:sz w:val="20"/>
          <w:szCs w:val="20"/>
          <w:lang w:val="ro-RO" w:eastAsia="ro-RO"/>
        </w:rPr>
      </w:pPr>
      <w:r w:rsidRPr="00106D76">
        <w:rPr>
          <w:rFonts w:ascii="Helvetica Neue" w:hAnsi="Helvetica Neue" w:cs="Tahoma"/>
          <w:noProof/>
          <w:sz w:val="20"/>
          <w:szCs w:val="20"/>
          <w:lang w:val="ro-RO" w:eastAsia="ro-RO"/>
        </w:rPr>
        <w:t xml:space="preserve">Administrator </w:t>
      </w:r>
      <w:r w:rsidR="00A17B16" w:rsidRPr="00106D76">
        <w:rPr>
          <w:rFonts w:ascii="Helvetica Neue" w:hAnsi="Helvetica Neue" w:cs="Tahoma"/>
          <w:noProof/>
          <w:sz w:val="20"/>
          <w:szCs w:val="20"/>
          <w:lang w:val="ro-RO" w:eastAsia="ro-RO"/>
        </w:rPr>
        <w:t>U</w:t>
      </w:r>
      <w:r w:rsidRPr="00106D76">
        <w:rPr>
          <w:rFonts w:ascii="Helvetica Neue" w:hAnsi="Helvetica Neue" w:cs="Tahoma"/>
          <w:noProof/>
          <w:sz w:val="20"/>
          <w:szCs w:val="20"/>
          <w:lang w:val="ro-RO" w:eastAsia="ro-RO"/>
        </w:rPr>
        <w:t>nic</w:t>
      </w:r>
    </w:p>
    <w:sectPr w:rsidR="00595A7C" w:rsidRPr="00106D76" w:rsidSect="00A17B16">
      <w:headerReference w:type="default" r:id="rId8"/>
      <w:pgSz w:w="12240" w:h="15840"/>
      <w:pgMar w:top="2249" w:right="1440" w:bottom="113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C80C" w14:textId="77777777" w:rsidR="0032522B" w:rsidRDefault="0032522B" w:rsidP="00FB3489">
      <w:pPr>
        <w:spacing w:after="0" w:line="240" w:lineRule="auto"/>
      </w:pPr>
      <w:r>
        <w:separator/>
      </w:r>
    </w:p>
  </w:endnote>
  <w:endnote w:type="continuationSeparator" w:id="0">
    <w:p w14:paraId="0E6C88BA" w14:textId="77777777" w:rsidR="0032522B" w:rsidRDefault="0032522B" w:rsidP="00FB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0DA9" w14:textId="77777777" w:rsidR="0032522B" w:rsidRDefault="0032522B" w:rsidP="00FB3489">
      <w:pPr>
        <w:spacing w:after="0" w:line="240" w:lineRule="auto"/>
      </w:pPr>
      <w:r>
        <w:separator/>
      </w:r>
    </w:p>
  </w:footnote>
  <w:footnote w:type="continuationSeparator" w:id="0">
    <w:p w14:paraId="2532923C" w14:textId="77777777" w:rsidR="0032522B" w:rsidRDefault="0032522B" w:rsidP="00FB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349B" w14:textId="5CC93D4A" w:rsidR="0045636F" w:rsidRPr="0045636F" w:rsidRDefault="0045636F" w:rsidP="0045636F">
    <w:pPr>
      <w:pStyle w:val="Header"/>
      <w:rPr>
        <w:rFonts w:ascii="Calibri" w:hAnsi="Calibri" w:cs="Calibri"/>
      </w:rPr>
    </w:pPr>
    <w:r w:rsidRPr="0045636F">
      <w:rPr>
        <w:rFonts w:ascii="Calibri" w:hAnsi="Calibri" w:cs="Calibri"/>
        <w:noProof/>
      </w:rPr>
      <w:drawing>
        <wp:anchor distT="0" distB="0" distL="114300" distR="114300" simplePos="0" relativeHeight="251659264" behindDoc="1" locked="0" layoutInCell="1" allowOverlap="1" wp14:anchorId="1EDD96B0" wp14:editId="35EA9DB4">
          <wp:simplePos x="0" y="0"/>
          <wp:positionH relativeFrom="column">
            <wp:posOffset>-495300</wp:posOffset>
          </wp:positionH>
          <wp:positionV relativeFrom="paragraph">
            <wp:posOffset>7620</wp:posOffset>
          </wp:positionV>
          <wp:extent cx="1559560" cy="725805"/>
          <wp:effectExtent l="0" t="0" r="2540" b="0"/>
          <wp:wrapTight wrapText="bothSides">
            <wp:wrapPolygon edited="0">
              <wp:start x="0" y="0"/>
              <wp:lineTo x="0" y="20976"/>
              <wp:lineTo x="21371" y="20976"/>
              <wp:lineTo x="21371" y="0"/>
              <wp:lineTo x="0" y="0"/>
            </wp:wrapPolygon>
          </wp:wrapTight>
          <wp:docPr id="39" name="Picture 39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636F">
      <w:rPr>
        <w:rFonts w:ascii="Calibri" w:hAnsi="Calibri" w:cs="Calibri"/>
      </w:rPr>
      <w:t>Agroserv Mariuța S</w:t>
    </w:r>
    <w:r w:rsidR="00272FF4">
      <w:rPr>
        <w:rFonts w:ascii="Calibri" w:hAnsi="Calibri" w:cs="Calibri"/>
      </w:rPr>
      <w:t>.</w:t>
    </w:r>
    <w:r w:rsidRPr="0045636F">
      <w:rPr>
        <w:rFonts w:ascii="Calibri" w:hAnsi="Calibri" w:cs="Calibri"/>
      </w:rPr>
      <w:t>A</w:t>
    </w:r>
    <w:r w:rsidR="00272FF4">
      <w:rPr>
        <w:rFonts w:ascii="Calibri" w:hAnsi="Calibri" w:cs="Calibri"/>
      </w:rPr>
      <w:t>.</w:t>
    </w:r>
  </w:p>
  <w:p w14:paraId="17951EE3" w14:textId="77777777" w:rsidR="0045636F" w:rsidRPr="0045636F" w:rsidRDefault="0045636F" w:rsidP="0045636F">
    <w:pPr>
      <w:pStyle w:val="Header"/>
      <w:rPr>
        <w:rFonts w:ascii="Calibri" w:hAnsi="Calibri" w:cs="Calibri"/>
      </w:rPr>
    </w:pPr>
    <w:r w:rsidRPr="0045636F">
      <w:rPr>
        <w:rFonts w:ascii="Calibri" w:hAnsi="Calibri" w:cs="Calibri"/>
      </w:rPr>
      <w:t xml:space="preserve">Ferma Zootehnica </w:t>
    </w:r>
  </w:p>
  <w:p w14:paraId="4ECEB89D" w14:textId="77777777" w:rsidR="0045636F" w:rsidRPr="0045636F" w:rsidRDefault="0045636F" w:rsidP="0045636F">
    <w:pPr>
      <w:pStyle w:val="Header"/>
      <w:rPr>
        <w:rFonts w:ascii="Calibri" w:hAnsi="Calibri" w:cs="Calibri"/>
      </w:rPr>
    </w:pPr>
    <w:r w:rsidRPr="0045636F">
      <w:rPr>
        <w:rFonts w:ascii="Calibri" w:hAnsi="Calibri" w:cs="Calibri"/>
      </w:rPr>
      <w:t>Dragoești 927100, Ialomița</w:t>
    </w:r>
  </w:p>
  <w:p w14:paraId="3CEE273C" w14:textId="7C593860" w:rsidR="00FB3489" w:rsidRPr="0045636F" w:rsidRDefault="0032522B">
    <w:pPr>
      <w:pStyle w:val="Header"/>
      <w:rPr>
        <w:rFonts w:ascii="Calibri" w:hAnsi="Calibri" w:cs="Calibri"/>
      </w:rPr>
    </w:pPr>
    <w:hyperlink r:id="rId2" w:history="1">
      <w:r w:rsidR="0045636F" w:rsidRPr="0045636F">
        <w:rPr>
          <w:rStyle w:val="Hyperlink"/>
          <w:rFonts w:ascii="Calibri" w:hAnsi="Calibri" w:cs="Calibri"/>
        </w:rPr>
        <w:t>www.laptariacucaimac.ro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343BE"/>
    <w:multiLevelType w:val="hybridMultilevel"/>
    <w:tmpl w:val="945ADB76"/>
    <w:lvl w:ilvl="0" w:tplc="B50C2B68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0B0E"/>
    <w:multiLevelType w:val="hybridMultilevel"/>
    <w:tmpl w:val="797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89"/>
    <w:rsid w:val="00040C6F"/>
    <w:rsid w:val="0004534D"/>
    <w:rsid w:val="000638A1"/>
    <w:rsid w:val="0007532C"/>
    <w:rsid w:val="000766EC"/>
    <w:rsid w:val="00104BAE"/>
    <w:rsid w:val="00106D76"/>
    <w:rsid w:val="001313D4"/>
    <w:rsid w:val="0018418C"/>
    <w:rsid w:val="00193B23"/>
    <w:rsid w:val="0019668F"/>
    <w:rsid w:val="001A2F78"/>
    <w:rsid w:val="001E0E65"/>
    <w:rsid w:val="002007A6"/>
    <w:rsid w:val="00272FF4"/>
    <w:rsid w:val="00277708"/>
    <w:rsid w:val="00280485"/>
    <w:rsid w:val="00282493"/>
    <w:rsid w:val="002866D9"/>
    <w:rsid w:val="002A7DA9"/>
    <w:rsid w:val="00323F37"/>
    <w:rsid w:val="0032522B"/>
    <w:rsid w:val="003665C5"/>
    <w:rsid w:val="0036686F"/>
    <w:rsid w:val="003A6192"/>
    <w:rsid w:val="003B6640"/>
    <w:rsid w:val="003D5A87"/>
    <w:rsid w:val="003F7404"/>
    <w:rsid w:val="00407592"/>
    <w:rsid w:val="0042138A"/>
    <w:rsid w:val="00423E18"/>
    <w:rsid w:val="0042658B"/>
    <w:rsid w:val="00434366"/>
    <w:rsid w:val="00436DC6"/>
    <w:rsid w:val="004376E6"/>
    <w:rsid w:val="00443A8D"/>
    <w:rsid w:val="0045636F"/>
    <w:rsid w:val="00480231"/>
    <w:rsid w:val="004A72AD"/>
    <w:rsid w:val="004B1FB7"/>
    <w:rsid w:val="004E577F"/>
    <w:rsid w:val="0050156B"/>
    <w:rsid w:val="00553C03"/>
    <w:rsid w:val="005708B5"/>
    <w:rsid w:val="00595A7C"/>
    <w:rsid w:val="00596369"/>
    <w:rsid w:val="005A05C9"/>
    <w:rsid w:val="005B7865"/>
    <w:rsid w:val="005C16F8"/>
    <w:rsid w:val="005D1143"/>
    <w:rsid w:val="005E33BB"/>
    <w:rsid w:val="005F14EE"/>
    <w:rsid w:val="00603B5D"/>
    <w:rsid w:val="0064055E"/>
    <w:rsid w:val="00653150"/>
    <w:rsid w:val="006614E6"/>
    <w:rsid w:val="00674F22"/>
    <w:rsid w:val="00681F80"/>
    <w:rsid w:val="00690206"/>
    <w:rsid w:val="006A60A5"/>
    <w:rsid w:val="006B2C72"/>
    <w:rsid w:val="006C5E5A"/>
    <w:rsid w:val="006D7F7A"/>
    <w:rsid w:val="006E787E"/>
    <w:rsid w:val="00726B69"/>
    <w:rsid w:val="00730334"/>
    <w:rsid w:val="00731400"/>
    <w:rsid w:val="00755120"/>
    <w:rsid w:val="00772111"/>
    <w:rsid w:val="0077617A"/>
    <w:rsid w:val="007966B9"/>
    <w:rsid w:val="007A4610"/>
    <w:rsid w:val="007A6D2E"/>
    <w:rsid w:val="007C0406"/>
    <w:rsid w:val="007D5E3D"/>
    <w:rsid w:val="007F671A"/>
    <w:rsid w:val="00800241"/>
    <w:rsid w:val="008103D8"/>
    <w:rsid w:val="00826539"/>
    <w:rsid w:val="00837AEB"/>
    <w:rsid w:val="0087323B"/>
    <w:rsid w:val="00886F32"/>
    <w:rsid w:val="008A076B"/>
    <w:rsid w:val="008B7431"/>
    <w:rsid w:val="0090075F"/>
    <w:rsid w:val="0090779A"/>
    <w:rsid w:val="0091297B"/>
    <w:rsid w:val="00930755"/>
    <w:rsid w:val="00960895"/>
    <w:rsid w:val="009631D0"/>
    <w:rsid w:val="00966E72"/>
    <w:rsid w:val="00992B93"/>
    <w:rsid w:val="009B665C"/>
    <w:rsid w:val="009C1BA9"/>
    <w:rsid w:val="009E293E"/>
    <w:rsid w:val="009E5CCC"/>
    <w:rsid w:val="00A01702"/>
    <w:rsid w:val="00A1423F"/>
    <w:rsid w:val="00A175E7"/>
    <w:rsid w:val="00A17B16"/>
    <w:rsid w:val="00A54DAE"/>
    <w:rsid w:val="00A57A12"/>
    <w:rsid w:val="00AA4093"/>
    <w:rsid w:val="00AC2947"/>
    <w:rsid w:val="00AD031F"/>
    <w:rsid w:val="00AD42FD"/>
    <w:rsid w:val="00AF3A1C"/>
    <w:rsid w:val="00AF3DED"/>
    <w:rsid w:val="00B147B6"/>
    <w:rsid w:val="00B15077"/>
    <w:rsid w:val="00B4401F"/>
    <w:rsid w:val="00B44864"/>
    <w:rsid w:val="00B4585A"/>
    <w:rsid w:val="00B465C0"/>
    <w:rsid w:val="00B52E5B"/>
    <w:rsid w:val="00B54168"/>
    <w:rsid w:val="00B75F1C"/>
    <w:rsid w:val="00BC2442"/>
    <w:rsid w:val="00BC673C"/>
    <w:rsid w:val="00C42B2D"/>
    <w:rsid w:val="00C95AD7"/>
    <w:rsid w:val="00C96A99"/>
    <w:rsid w:val="00CC48BD"/>
    <w:rsid w:val="00CD3741"/>
    <w:rsid w:val="00CE2584"/>
    <w:rsid w:val="00CE2589"/>
    <w:rsid w:val="00D115CC"/>
    <w:rsid w:val="00D343B7"/>
    <w:rsid w:val="00D70BCA"/>
    <w:rsid w:val="00D7485D"/>
    <w:rsid w:val="00D762E4"/>
    <w:rsid w:val="00DA6D17"/>
    <w:rsid w:val="00DF30B6"/>
    <w:rsid w:val="00E64BA4"/>
    <w:rsid w:val="00EA0046"/>
    <w:rsid w:val="00EB1CB8"/>
    <w:rsid w:val="00EB3240"/>
    <w:rsid w:val="00EB3560"/>
    <w:rsid w:val="00ED6498"/>
    <w:rsid w:val="00EE3D89"/>
    <w:rsid w:val="00F039E5"/>
    <w:rsid w:val="00F12503"/>
    <w:rsid w:val="00F16205"/>
    <w:rsid w:val="00F26241"/>
    <w:rsid w:val="00F42AB2"/>
    <w:rsid w:val="00F62B13"/>
    <w:rsid w:val="00F630FB"/>
    <w:rsid w:val="00F669D4"/>
    <w:rsid w:val="00F816B9"/>
    <w:rsid w:val="00F91320"/>
    <w:rsid w:val="00FB3489"/>
    <w:rsid w:val="00FC3FF1"/>
    <w:rsid w:val="00FC5120"/>
    <w:rsid w:val="00FC66C7"/>
    <w:rsid w:val="00FE252A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24C4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89"/>
  </w:style>
  <w:style w:type="paragraph" w:styleId="Footer">
    <w:name w:val="footer"/>
    <w:basedOn w:val="Normal"/>
    <w:link w:val="FooterChar"/>
    <w:uiPriority w:val="99"/>
    <w:unhideWhenUsed/>
    <w:rsid w:val="00FB3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89"/>
  </w:style>
  <w:style w:type="character" w:styleId="Hyperlink">
    <w:name w:val="Hyperlink"/>
    <w:rsid w:val="0064055E"/>
    <w:rPr>
      <w:color w:val="0000FF"/>
      <w:u w:val="single"/>
    </w:rPr>
  </w:style>
  <w:style w:type="table" w:styleId="TableGrid">
    <w:name w:val="Table Grid"/>
    <w:basedOn w:val="TableNormal"/>
    <w:uiPriority w:val="39"/>
    <w:rsid w:val="00436DC6"/>
    <w:pPr>
      <w:spacing w:after="0" w:line="240" w:lineRule="auto"/>
    </w:pPr>
    <w:rPr>
      <w:rFonts w:asciiTheme="minorHAnsi" w:hAnsi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6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11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6B69"/>
    <w:rPr>
      <w:color w:val="954F72" w:themeColor="followedHyperlink"/>
      <w:u w:val="single"/>
    </w:rPr>
  </w:style>
  <w:style w:type="table" w:styleId="PlainTable4">
    <w:name w:val="Plain Table 4"/>
    <w:basedOn w:val="TableNormal"/>
    <w:uiPriority w:val="44"/>
    <w:rsid w:val="00106D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@milkfar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ptariacucaimac.ro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2021-09-20T07:45:00Z</dcterms:created>
  <dcterms:modified xsi:type="dcterms:W3CDTF">2021-11-09T14:27:00Z</dcterms:modified>
</cp:coreProperties>
</file>